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0" w:rsidRPr="00152C9A" w:rsidRDefault="000A04B0" w:rsidP="00152C9A">
      <w:pPr>
        <w:pStyle w:val="Default"/>
        <w:jc w:val="center"/>
        <w:rPr>
          <w:rFonts w:ascii="Times New Roman" w:eastAsia="標楷體" w:hAnsi="Times New Roman" w:cs="Times New Roman"/>
          <w:b/>
          <w:sz w:val="28"/>
        </w:rPr>
      </w:pPr>
      <w:r w:rsidRPr="00152C9A">
        <w:rPr>
          <w:rFonts w:ascii="Times New Roman" w:eastAsia="標楷體" w:hAnsi="標楷體" w:cs="Times New Roman"/>
          <w:b/>
          <w:sz w:val="28"/>
        </w:rPr>
        <w:t>毒理學</w:t>
      </w:r>
      <w:r w:rsidR="00E81C2C">
        <w:rPr>
          <w:rFonts w:ascii="Times New Roman" w:eastAsia="標楷體" w:hAnsi="標楷體" w:cs="Times New Roman" w:hint="eastAsia"/>
          <w:b/>
          <w:sz w:val="28"/>
        </w:rPr>
        <w:t>研習課程</w:t>
      </w:r>
      <w:r w:rsidR="00152C9A" w:rsidRPr="00152C9A">
        <w:rPr>
          <w:rFonts w:ascii="Times New Roman" w:eastAsia="標楷體" w:hAnsi="標楷體" w:cs="Times New Roman" w:hint="eastAsia"/>
          <w:b/>
          <w:sz w:val="28"/>
        </w:rPr>
        <w:t>課程</w:t>
      </w:r>
      <w:r w:rsidR="008731CA">
        <w:rPr>
          <w:rFonts w:ascii="Times New Roman" w:eastAsia="標楷體" w:hAnsi="標楷體" w:cs="Times New Roman" w:hint="eastAsia"/>
          <w:b/>
          <w:sz w:val="28"/>
        </w:rPr>
        <w:t>表</w:t>
      </w:r>
    </w:p>
    <w:p w:rsidR="000A04B0" w:rsidRPr="00762BA9" w:rsidRDefault="000A04B0" w:rsidP="000A04B0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="00ED4C7C" w:rsidRPr="00762BA9">
        <w:rPr>
          <w:rFonts w:ascii="Times New Roman" w:eastAsia="標楷體" w:hAnsi="Times New Roman" w:cs="Times New Roman"/>
          <w:b/>
          <w:bCs/>
          <w:color w:val="auto"/>
        </w:rPr>
        <w:t>102.11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.</w:t>
      </w:r>
      <w:r w:rsidR="00ED4C7C" w:rsidRPr="00762BA9">
        <w:rPr>
          <w:rFonts w:ascii="Times New Roman" w:eastAsia="標楷體" w:hAnsi="Times New Roman" w:cs="Times New Roman"/>
          <w:b/>
          <w:bCs/>
          <w:color w:val="auto"/>
        </w:rPr>
        <w:t>23(</w:t>
      </w:r>
      <w:r w:rsidR="00ED4C7C" w:rsidRPr="00762BA9">
        <w:rPr>
          <w:rFonts w:ascii="Times New Roman" w:eastAsia="標楷體" w:hAnsi="標楷體" w:cs="Times New Roman"/>
          <w:b/>
          <w:bCs/>
          <w:color w:val="auto"/>
        </w:rPr>
        <w:t>六</w:t>
      </w:r>
      <w:r w:rsidR="00ED4C7C"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ED4C7C" w:rsidRPr="00762BA9" w:rsidRDefault="00ED4C7C" w:rsidP="00900508">
      <w:pPr>
        <w:pStyle w:val="Default"/>
        <w:spacing w:afterLines="50" w:after="180"/>
        <w:rPr>
          <w:rFonts w:ascii="Times New Roman" w:eastAsia="標楷體" w:hAnsi="Times New Roman" w:cs="Times New Roman"/>
          <w:b/>
          <w:color w:val="auto"/>
        </w:rPr>
      </w:pPr>
      <w:r w:rsidRPr="00762BA9">
        <w:rPr>
          <w:rFonts w:ascii="Times New Roman" w:eastAsia="標楷體" w:hAnsi="標楷體" w:cs="Times New Roman"/>
          <w:b/>
          <w:bCs/>
          <w:color w:val="auto"/>
        </w:rPr>
        <w:t>地點：</w:t>
      </w:r>
      <w:r w:rsidR="005A7ACE">
        <w:rPr>
          <w:rFonts w:ascii="Times New Roman" w:eastAsia="標楷體" w:hAnsi="標楷體" w:cs="Times New Roman" w:hint="eastAsia"/>
          <w:b/>
          <w:bCs/>
          <w:color w:val="auto"/>
        </w:rPr>
        <w:t>高雄醫學大學第一教學大樓</w:t>
      </w:r>
      <w:r w:rsidR="005A7ACE">
        <w:rPr>
          <w:rFonts w:ascii="Times New Roman" w:eastAsia="標楷體" w:hAnsi="標楷體" w:cs="Times New Roman" w:hint="eastAsia"/>
          <w:b/>
          <w:bCs/>
          <w:color w:val="auto"/>
        </w:rPr>
        <w:t xml:space="preserve"> N111 </w:t>
      </w:r>
      <w:r w:rsidR="005A7ACE">
        <w:rPr>
          <w:rFonts w:ascii="Times New Roman" w:eastAsia="標楷體" w:hAnsi="標楷體" w:cs="Times New Roman" w:hint="eastAsia"/>
          <w:b/>
          <w:bCs/>
          <w:color w:val="auto"/>
        </w:rPr>
        <w:t>教室</w:t>
      </w:r>
    </w:p>
    <w:tbl>
      <w:tblPr>
        <w:tblStyle w:val="a3"/>
        <w:tblW w:w="4971" w:type="pct"/>
        <w:tblLook w:val="0000" w:firstRow="0" w:lastRow="0" w:firstColumn="0" w:lastColumn="0" w:noHBand="0" w:noVBand="0"/>
      </w:tblPr>
      <w:tblGrid>
        <w:gridCol w:w="1781"/>
        <w:gridCol w:w="3998"/>
        <w:gridCol w:w="2694"/>
      </w:tblGrid>
      <w:tr w:rsidR="000A04B0" w:rsidRPr="00152C9A" w:rsidTr="0057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0A04B0" w:rsidRPr="00DC2EE8" w:rsidRDefault="000A04B0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  <w:r w:rsidRPr="00DC2EE8">
              <w:rPr>
                <w:rFonts w:ascii="Times New Roman" w:eastAsia="標楷體" w:hAnsi="標楷體" w:cs="Times New Roman"/>
                <w:b/>
              </w:rPr>
              <w:t>時間</w:t>
            </w:r>
          </w:p>
        </w:tc>
        <w:tc>
          <w:tcPr>
            <w:tcW w:w="2359" w:type="pct"/>
          </w:tcPr>
          <w:p w:rsidR="000A04B0" w:rsidRPr="00DC2EE8" w:rsidRDefault="000A04B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DC2EE8">
              <w:rPr>
                <w:rFonts w:ascii="Times New Roman" w:eastAsia="標楷體" w:hAnsi="標楷體" w:cs="Times New Roman"/>
                <w:b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</w:tcPr>
          <w:p w:rsidR="000A04B0" w:rsidRPr="00DC2EE8" w:rsidRDefault="00394101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授課教師</w:t>
            </w:r>
          </w:p>
        </w:tc>
      </w:tr>
      <w:tr w:rsidR="000A04B0" w:rsidRPr="00152C9A" w:rsidTr="00576499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0A04B0" w:rsidRPr="00152C9A" w:rsidRDefault="00DC2EE8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949" w:type="pct"/>
            <w:gridSpan w:val="2"/>
            <w:vAlign w:val="center"/>
          </w:tcPr>
          <w:p w:rsidR="000A04B0" w:rsidRPr="00152C9A" w:rsidRDefault="000A04B0" w:rsidP="0057649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0A04B0" w:rsidRPr="00152C9A" w:rsidTr="0057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0A04B0" w:rsidRPr="00152C9A" w:rsidRDefault="00DC2EE8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08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949" w:type="pct"/>
            <w:gridSpan w:val="2"/>
            <w:vAlign w:val="center"/>
          </w:tcPr>
          <w:p w:rsidR="000A04B0" w:rsidRPr="00152C9A" w:rsidRDefault="000A04B0" w:rsidP="0057649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開</w:t>
            </w:r>
            <w:r w:rsidR="00762BA9">
              <w:rPr>
                <w:rFonts w:ascii="Times New Roman" w:eastAsia="標楷體" w:hAnsi="標楷體" w:cs="Times New Roman" w:hint="eastAsia"/>
              </w:rPr>
              <w:t>場</w:t>
            </w:r>
            <w:r w:rsidRPr="00152C9A">
              <w:rPr>
                <w:rFonts w:ascii="Times New Roman" w:eastAsia="標楷體" w:hAnsi="標楷體" w:cs="Times New Roman"/>
              </w:rPr>
              <w:t>致詞：李志</w:t>
            </w:r>
            <w:proofErr w:type="gramStart"/>
            <w:r w:rsidRPr="00152C9A">
              <w:rPr>
                <w:rFonts w:ascii="Times New Roman" w:eastAsia="標楷體" w:hAnsi="標楷體" w:cs="Times New Roman"/>
              </w:rPr>
              <w:t>恒</w:t>
            </w:r>
            <w:proofErr w:type="gramEnd"/>
            <w:r w:rsidRPr="00152C9A">
              <w:rPr>
                <w:rFonts w:ascii="Times New Roman" w:eastAsia="標楷體" w:hAnsi="Times New Roman" w:cs="Times New Roman"/>
              </w:rPr>
              <w:t xml:space="preserve"> </w:t>
            </w:r>
            <w:r w:rsidRPr="00152C9A">
              <w:rPr>
                <w:rFonts w:ascii="Times New Roman" w:eastAsia="標楷體" w:hAnsi="標楷體" w:cs="Times New Roman"/>
              </w:rPr>
              <w:t>教授</w:t>
            </w:r>
            <w:r w:rsidR="00DC2EE8">
              <w:rPr>
                <w:rFonts w:ascii="Times New Roman" w:eastAsia="標楷體" w:hAnsi="標楷體" w:cs="Times New Roman" w:hint="eastAsia"/>
              </w:rPr>
              <w:t xml:space="preserve"> / </w:t>
            </w:r>
            <w:r w:rsidR="00DC2EE8">
              <w:rPr>
                <w:rFonts w:ascii="Times New Roman" w:eastAsia="標楷體" w:hAnsi="標楷體" w:cs="Times New Roman" w:hint="eastAsia"/>
              </w:rPr>
              <w:t>院長</w:t>
            </w:r>
          </w:p>
        </w:tc>
      </w:tr>
      <w:tr w:rsidR="000A04B0" w:rsidRPr="00152C9A" w:rsidTr="00576499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A269CA" w:rsidRDefault="00F16977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09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</w:p>
          <w:p w:rsidR="000A04B0" w:rsidRPr="00152C9A" w:rsidRDefault="000A04B0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59" w:type="pct"/>
            <w:vAlign w:val="center"/>
          </w:tcPr>
          <w:p w:rsidR="000A04B0" w:rsidRDefault="00C7692F" w:rsidP="00576499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General Principles of Toxicology</w:t>
            </w:r>
          </w:p>
          <w:p w:rsidR="00C7692F" w:rsidRPr="00152C9A" w:rsidRDefault="00C7692F" w:rsidP="00576499">
            <w:pPr>
              <w:pStyle w:val="Defaul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Mechanisms of Toxicity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394101" w:rsidRPr="00152C9A" w:rsidRDefault="00394101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劉興華</w:t>
            </w:r>
          </w:p>
          <w:p w:rsidR="000A04B0" w:rsidRPr="00152C9A" w:rsidRDefault="00394101" w:rsidP="005353C3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152C9A">
              <w:rPr>
                <w:rFonts w:ascii="Times New Roman" w:eastAsia="標楷體" w:hAnsi="標楷體" w:cs="Times New Roman"/>
              </w:rPr>
              <w:t>台大毒理所</w:t>
            </w:r>
            <w:proofErr w:type="gramEnd"/>
            <w:r w:rsidRPr="00152C9A">
              <w:rPr>
                <w:rFonts w:ascii="Times New Roman" w:eastAsia="標楷體" w:hAnsi="標楷體" w:cs="Times New Roman"/>
              </w:rPr>
              <w:t>教授</w:t>
            </w:r>
          </w:p>
        </w:tc>
      </w:tr>
      <w:tr w:rsidR="001A35A4" w:rsidRPr="00152C9A" w:rsidTr="0057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1A35A4" w:rsidRPr="00152C9A" w:rsidRDefault="001A35A4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3949" w:type="pct"/>
            <w:gridSpan w:val="2"/>
            <w:vAlign w:val="center"/>
          </w:tcPr>
          <w:p w:rsidR="001A35A4" w:rsidRPr="00576499" w:rsidRDefault="001A35A4" w:rsidP="0057649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76499">
              <w:rPr>
                <w:rFonts w:ascii="Times New Roman" w:eastAsia="標楷體" w:hAnsi="Times New Roman" w:cs="Times New Roman" w:hint="eastAsia"/>
                <w:bCs/>
              </w:rPr>
              <w:t xml:space="preserve">Lunch </w:t>
            </w:r>
            <w:r w:rsidRPr="00576499">
              <w:rPr>
                <w:rFonts w:ascii="Times New Roman" w:eastAsia="標楷體" w:hAnsi="Times New Roman" w:cs="Times New Roman"/>
                <w:bCs/>
              </w:rPr>
              <w:t>Break</w:t>
            </w:r>
          </w:p>
        </w:tc>
      </w:tr>
      <w:tr w:rsidR="000A04B0" w:rsidRPr="00152C9A" w:rsidTr="0057649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0A04B0" w:rsidRPr="00152C9A" w:rsidRDefault="001A35A4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737F55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0 </w:t>
            </w:r>
          </w:p>
        </w:tc>
        <w:tc>
          <w:tcPr>
            <w:tcW w:w="2359" w:type="pct"/>
            <w:vAlign w:val="center"/>
          </w:tcPr>
          <w:p w:rsidR="000A04B0" w:rsidRPr="009D0B54" w:rsidRDefault="009D0B54" w:rsidP="0057649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 w:hint="eastAsia"/>
                <w:color w:val="auto"/>
              </w:rPr>
              <w:t>Chemical Carcinogenicity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9D0B54" w:rsidRPr="008731CA" w:rsidRDefault="009D0B54" w:rsidP="009D0B54">
            <w:pPr>
              <w:pStyle w:val="Default"/>
              <w:jc w:val="both"/>
              <w:rPr>
                <w:rStyle w:val="a4"/>
                <w:rFonts w:ascii="標楷體" w:eastAsia="標楷體" w:hAnsi="標楷體"/>
                <w:b w:val="0"/>
                <w:color w:val="auto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color w:val="auto"/>
                <w:szCs w:val="27"/>
              </w:rPr>
              <w:t>張正琪</w:t>
            </w:r>
          </w:p>
          <w:p w:rsidR="00155834" w:rsidRPr="009D0B54" w:rsidRDefault="009D0B54" w:rsidP="00576499">
            <w:pPr>
              <w:pStyle w:val="Default"/>
              <w:jc w:val="both"/>
              <w:rPr>
                <w:rFonts w:ascii="標楷體" w:eastAsia="標楷體" w:hAnsi="標楷體"/>
                <w:bCs/>
                <w:color w:val="auto"/>
                <w:szCs w:val="27"/>
              </w:rPr>
            </w:pPr>
            <w:r w:rsidRPr="00A50670">
              <w:rPr>
                <w:rFonts w:ascii="標楷體" w:eastAsia="標楷體" w:hAnsi="標楷體"/>
                <w:bCs/>
                <w:color w:val="auto"/>
                <w:szCs w:val="27"/>
              </w:rPr>
              <w:t>台大口腔生物醫學所副教授</w:t>
            </w:r>
          </w:p>
        </w:tc>
        <w:bookmarkStart w:id="0" w:name="_GoBack"/>
        <w:bookmarkEnd w:id="0"/>
      </w:tr>
      <w:tr w:rsidR="000A04B0" w:rsidRPr="00152C9A" w:rsidTr="00576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0A04B0" w:rsidRPr="00152C9A" w:rsidRDefault="001A29CF" w:rsidP="00737F55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737F55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737F5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59" w:type="pct"/>
            <w:vAlign w:val="center"/>
          </w:tcPr>
          <w:p w:rsidR="000A04B0" w:rsidRPr="00576499" w:rsidRDefault="003125D8" w:rsidP="0057649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576499">
              <w:rPr>
                <w:rFonts w:ascii="Times New Roman" w:eastAsia="標楷體" w:hAnsi="Times New Roman" w:cs="Times New Roman"/>
                <w:bCs/>
              </w:rPr>
              <w:t>Break</w:t>
            </w:r>
            <w:r w:rsidRPr="00576499">
              <w:rPr>
                <w:rFonts w:ascii="Times New Roman" w:eastAsia="標楷體" w:hAnsi="Times New Roman" w:cs="Times New Roman" w:hint="eastAsia"/>
                <w:bCs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0A04B0" w:rsidRPr="00152C9A" w:rsidRDefault="000A04B0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A04B0" w:rsidRPr="00152C9A" w:rsidTr="0057649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0A04B0" w:rsidRPr="00152C9A" w:rsidRDefault="003125D8" w:rsidP="00737F55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152C9A"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737F5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5 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>– 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:</w:t>
            </w:r>
            <w:r w:rsidR="00737F55">
              <w:rPr>
                <w:rFonts w:ascii="Times New Roman" w:eastAsia="標楷體" w:hAnsi="Times New Roman" w:cs="Times New Roman" w:hint="eastAsia"/>
                <w:b/>
                <w:bCs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04B0" w:rsidRPr="00152C9A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59" w:type="pct"/>
            <w:vAlign w:val="center"/>
          </w:tcPr>
          <w:p w:rsidR="00447C7B" w:rsidRPr="00152C9A" w:rsidRDefault="00447C7B" w:rsidP="0057649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8731CA">
              <w:rPr>
                <w:rFonts w:ascii="Times New Roman" w:eastAsia="標楷體" w:hAnsi="Times New Roman" w:cs="Times New Roman" w:hint="eastAsia"/>
                <w:color w:val="auto"/>
              </w:rPr>
              <w:t>Chemical Disposition (Absorption, Metabolism, Distribution, Excretion, Kinetics, and Factors Affecting These)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447C7B" w:rsidRPr="008731CA" w:rsidRDefault="00447C7B" w:rsidP="00447C7B">
            <w:pPr>
              <w:pStyle w:val="Default"/>
              <w:jc w:val="both"/>
              <w:rPr>
                <w:rFonts w:ascii="Times New Roman" w:eastAsia="標楷體" w:hAnsi="標楷體" w:cs="Times New Roman"/>
                <w:color w:val="auto"/>
              </w:rPr>
            </w:pPr>
            <w:r w:rsidRPr="008731CA">
              <w:rPr>
                <w:rFonts w:ascii="Times New Roman" w:eastAsia="標楷體" w:hAnsi="標楷體" w:cs="Times New Roman" w:hint="eastAsia"/>
                <w:color w:val="auto"/>
              </w:rPr>
              <w:t>翁祖輝</w:t>
            </w:r>
          </w:p>
          <w:p w:rsidR="006A206F" w:rsidRPr="00152C9A" w:rsidRDefault="00447C7B" w:rsidP="00576499">
            <w:pPr>
              <w:pStyle w:val="Default"/>
              <w:jc w:val="both"/>
              <w:rPr>
                <w:rFonts w:ascii="Times New Roman" w:eastAsia="標楷體" w:hAnsi="Times New Roman" w:cs="Times New Roman"/>
              </w:rPr>
            </w:pPr>
            <w:r w:rsidRPr="008731CA">
              <w:rPr>
                <w:rFonts w:ascii="Times New Roman" w:eastAsia="標楷體" w:hAnsi="標楷體" w:cs="Times New Roman" w:hint="eastAsia"/>
                <w:color w:val="auto"/>
              </w:rPr>
              <w:t>北醫醫學系教授</w:t>
            </w:r>
          </w:p>
        </w:tc>
      </w:tr>
    </w:tbl>
    <w:p w:rsidR="009A1150" w:rsidRDefault="009A1150">
      <w:pPr>
        <w:rPr>
          <w:rFonts w:ascii="Times New Roman" w:eastAsia="標楷體" w:hAnsi="Times New Roman" w:cs="Times New Roman"/>
          <w:szCs w:val="24"/>
        </w:rPr>
      </w:pPr>
    </w:p>
    <w:p w:rsidR="00762BA9" w:rsidRDefault="00762BA9">
      <w:pPr>
        <w:rPr>
          <w:rFonts w:ascii="Times New Roman" w:eastAsia="標楷體" w:hAnsi="Times New Roman" w:cs="Times New Roman"/>
          <w:szCs w:val="24"/>
        </w:rPr>
      </w:pPr>
    </w:p>
    <w:p w:rsidR="00762BA9" w:rsidRPr="00762BA9" w:rsidRDefault="00762BA9" w:rsidP="00762BA9">
      <w:pPr>
        <w:pStyle w:val="Default"/>
        <w:rPr>
          <w:rFonts w:ascii="Times New Roman" w:eastAsia="標楷體" w:hAnsi="Times New Roman" w:cs="Times New Roman"/>
          <w:b/>
          <w:bCs/>
          <w:color w:val="auto"/>
        </w:rPr>
      </w:pPr>
      <w:r w:rsidRPr="00762BA9">
        <w:rPr>
          <w:rFonts w:ascii="Times New Roman" w:eastAsia="標楷體" w:hAnsi="標楷體" w:cs="Times New Roman"/>
          <w:b/>
          <w:color w:val="auto"/>
        </w:rPr>
        <w:t>時間：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102.11.2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4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auto"/>
        </w:rPr>
        <w:t>日</w:t>
      </w:r>
      <w:r w:rsidRPr="00762BA9">
        <w:rPr>
          <w:rFonts w:ascii="Times New Roman" w:eastAsia="標楷體" w:hAnsi="Times New Roman" w:cs="Times New Roman"/>
          <w:b/>
          <w:bCs/>
          <w:color w:val="auto"/>
        </w:rPr>
        <w:t>)</w:t>
      </w:r>
    </w:p>
    <w:p w:rsidR="00762BA9" w:rsidRDefault="00762BA9" w:rsidP="00762BA9">
      <w:pPr>
        <w:rPr>
          <w:rFonts w:ascii="Times New Roman" w:eastAsia="標楷體" w:hAnsi="Times New Roman" w:cs="Times New Roman"/>
          <w:b/>
          <w:bCs/>
          <w:szCs w:val="24"/>
        </w:rPr>
      </w:pPr>
      <w:r w:rsidRPr="00762BA9">
        <w:rPr>
          <w:rFonts w:ascii="Times New Roman" w:eastAsia="標楷體" w:hAnsi="標楷體" w:cs="Times New Roman"/>
          <w:b/>
          <w:bCs/>
          <w:szCs w:val="24"/>
        </w:rPr>
        <w:t>地點：</w:t>
      </w:r>
      <w:r w:rsidR="005A7ACE">
        <w:rPr>
          <w:rFonts w:ascii="Times New Roman" w:eastAsia="標楷體" w:hAnsi="標楷體" w:cs="Times New Roman" w:hint="eastAsia"/>
          <w:b/>
          <w:bCs/>
        </w:rPr>
        <w:t>高雄醫學大學第一教學大樓</w:t>
      </w:r>
      <w:r w:rsidR="005A7ACE">
        <w:rPr>
          <w:rFonts w:ascii="Times New Roman" w:eastAsia="標楷體" w:hAnsi="標楷體" w:cs="Times New Roman" w:hint="eastAsia"/>
          <w:b/>
          <w:bCs/>
        </w:rPr>
        <w:t xml:space="preserve"> N111 </w:t>
      </w:r>
      <w:r w:rsidR="005A7ACE">
        <w:rPr>
          <w:rFonts w:ascii="Times New Roman" w:eastAsia="標楷體" w:hAnsi="標楷體" w:cs="Times New Roman" w:hint="eastAsia"/>
          <w:b/>
          <w:bCs/>
        </w:rPr>
        <w:t>教室</w:t>
      </w:r>
    </w:p>
    <w:tbl>
      <w:tblPr>
        <w:tblStyle w:val="a3"/>
        <w:tblW w:w="4971" w:type="pct"/>
        <w:tblLook w:val="0000" w:firstRow="0" w:lastRow="0" w:firstColumn="0" w:lastColumn="0" w:noHBand="0" w:noVBand="0"/>
      </w:tblPr>
      <w:tblGrid>
        <w:gridCol w:w="1781"/>
        <w:gridCol w:w="3998"/>
        <w:gridCol w:w="2694"/>
      </w:tblGrid>
      <w:tr w:rsidR="00762BA9" w:rsidRPr="008731CA" w:rsidTr="00B8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</w:tcPr>
          <w:p w:rsidR="00762BA9" w:rsidRPr="008731CA" w:rsidRDefault="00762BA9" w:rsidP="00B81B48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8731CA">
              <w:rPr>
                <w:rFonts w:ascii="Times New Roman" w:eastAsia="標楷體" w:hAnsi="標楷體" w:cs="Times New Roman"/>
                <w:b/>
                <w:color w:val="auto"/>
              </w:rPr>
              <w:t>時間</w:t>
            </w:r>
          </w:p>
        </w:tc>
        <w:tc>
          <w:tcPr>
            <w:tcW w:w="2359" w:type="pct"/>
          </w:tcPr>
          <w:p w:rsidR="00762BA9" w:rsidRPr="008731CA" w:rsidRDefault="00762BA9" w:rsidP="00B81B4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8731CA">
              <w:rPr>
                <w:rFonts w:ascii="Times New Roman" w:eastAsia="標楷體" w:hAnsi="標楷體" w:cs="Times New Roman"/>
                <w:b/>
                <w:color w:val="auto"/>
              </w:rPr>
              <w:t>主題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</w:tcPr>
          <w:p w:rsidR="00762BA9" w:rsidRPr="008731CA" w:rsidRDefault="00762BA9" w:rsidP="00B81B48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8731CA">
              <w:rPr>
                <w:rFonts w:ascii="Times New Roman" w:eastAsia="標楷體" w:hAnsi="標楷體" w:cs="Times New Roman" w:hint="eastAsia"/>
                <w:b/>
                <w:color w:val="auto"/>
              </w:rPr>
              <w:t>授課教師</w:t>
            </w:r>
          </w:p>
        </w:tc>
      </w:tr>
      <w:tr w:rsidR="00762BA9" w:rsidRPr="008731CA" w:rsidTr="00B81B4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762BA9" w:rsidRPr="008731CA" w:rsidRDefault="00762BA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08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0 - </w:t>
            </w:r>
            <w:r w:rsidR="008731CA"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09</w:t>
            </w:r>
            <w:r w:rsidR="008731CA"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="008731CA"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="008731CA"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3949" w:type="pct"/>
            <w:gridSpan w:val="2"/>
            <w:vAlign w:val="center"/>
          </w:tcPr>
          <w:p w:rsidR="00762BA9" w:rsidRPr="008731CA" w:rsidRDefault="00762BA9" w:rsidP="00B81B4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標楷體" w:cs="Times New Roman"/>
                <w:color w:val="auto"/>
              </w:rPr>
              <w:t>報到</w:t>
            </w:r>
          </w:p>
        </w:tc>
      </w:tr>
      <w:tr w:rsidR="00762BA9" w:rsidRPr="008731CA" w:rsidTr="00B8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762BA9" w:rsidRPr="008731CA" w:rsidRDefault="00762BA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09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 – 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2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0 </w:t>
            </w:r>
          </w:p>
        </w:tc>
        <w:tc>
          <w:tcPr>
            <w:tcW w:w="2359" w:type="pct"/>
            <w:vAlign w:val="center"/>
          </w:tcPr>
          <w:p w:rsidR="00762BA9" w:rsidRPr="00447C7B" w:rsidRDefault="00447C7B" w:rsidP="00256C5D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Genetic Toxicology-Mutagenesis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447C7B" w:rsidRDefault="00447C7B" w:rsidP="00447C7B">
            <w:pPr>
              <w:pStyle w:val="Default"/>
              <w:jc w:val="both"/>
              <w:rPr>
                <w:rFonts w:ascii="Times New Roman" w:eastAsia="標楷體" w:hAnsi="標楷體" w:cs="Times New Roman"/>
              </w:rPr>
            </w:pPr>
            <w:r w:rsidRPr="00152C9A">
              <w:rPr>
                <w:rFonts w:ascii="Times New Roman" w:eastAsia="標楷體" w:hAnsi="標楷體" w:cs="Times New Roman"/>
              </w:rPr>
              <w:t>李志</w:t>
            </w:r>
            <w:proofErr w:type="gramStart"/>
            <w:r w:rsidRPr="00152C9A">
              <w:rPr>
                <w:rFonts w:ascii="Times New Roman" w:eastAsia="標楷體" w:hAnsi="標楷體" w:cs="Times New Roman"/>
              </w:rPr>
              <w:t>恒</w:t>
            </w:r>
            <w:proofErr w:type="gramEnd"/>
          </w:p>
          <w:p w:rsidR="003B6C5B" w:rsidRPr="008731CA" w:rsidRDefault="00447C7B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高醫藥學院教授兼院</w:t>
            </w:r>
            <w:r w:rsidR="002D4109">
              <w:rPr>
                <w:rFonts w:ascii="Times New Roman" w:eastAsia="標楷體" w:hAnsi="Times New Roman" w:cs="Times New Roman" w:hint="eastAsia"/>
              </w:rPr>
              <w:t>長</w:t>
            </w:r>
          </w:p>
        </w:tc>
      </w:tr>
      <w:tr w:rsidR="00762BA9" w:rsidRPr="008731CA" w:rsidTr="00B81B48"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762BA9" w:rsidRPr="008731CA" w:rsidRDefault="00762BA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2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 – 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0 </w:t>
            </w:r>
          </w:p>
        </w:tc>
        <w:tc>
          <w:tcPr>
            <w:tcW w:w="3949" w:type="pct"/>
            <w:gridSpan w:val="2"/>
            <w:vAlign w:val="center"/>
          </w:tcPr>
          <w:p w:rsidR="00762BA9" w:rsidRPr="008731CA" w:rsidRDefault="00762BA9" w:rsidP="00B81B4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 w:hint="eastAsia"/>
                <w:bCs/>
                <w:color w:val="auto"/>
              </w:rPr>
              <w:t xml:space="preserve">Lunch </w:t>
            </w:r>
            <w:r w:rsidRPr="008731CA">
              <w:rPr>
                <w:rFonts w:ascii="Times New Roman" w:eastAsia="標楷體" w:hAnsi="Times New Roman" w:cs="Times New Roman"/>
                <w:bCs/>
                <w:color w:val="auto"/>
              </w:rPr>
              <w:t>Break</w:t>
            </w:r>
          </w:p>
        </w:tc>
      </w:tr>
      <w:tr w:rsidR="00762BA9" w:rsidRPr="008731CA" w:rsidTr="00B8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762BA9" w:rsidRPr="008731CA" w:rsidRDefault="00762BA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3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 – 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0 </w:t>
            </w:r>
          </w:p>
        </w:tc>
        <w:tc>
          <w:tcPr>
            <w:tcW w:w="2359" w:type="pct"/>
            <w:vAlign w:val="center"/>
          </w:tcPr>
          <w:p w:rsidR="00762BA9" w:rsidRPr="008731CA" w:rsidRDefault="003B6C5B" w:rsidP="00B81B4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 w:hint="eastAsia"/>
                <w:color w:val="auto"/>
              </w:rPr>
              <w:t>Developmental Toxicology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3B6C5B" w:rsidRDefault="0075750C" w:rsidP="00B81B48">
            <w:pPr>
              <w:pStyle w:val="Default"/>
              <w:jc w:val="both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>
              <w:rPr>
                <w:rStyle w:val="a4"/>
                <w:rFonts w:ascii="標楷體" w:eastAsia="標楷體" w:hAnsi="標楷體" w:hint="eastAsia"/>
                <w:b w:val="0"/>
                <w:szCs w:val="27"/>
              </w:rPr>
              <w:t>王家琪</w:t>
            </w:r>
          </w:p>
          <w:p w:rsidR="009D0B54" w:rsidRPr="009D0B54" w:rsidRDefault="0075750C" w:rsidP="00B81B48">
            <w:pPr>
              <w:pStyle w:val="Default"/>
              <w:jc w:val="both"/>
              <w:rPr>
                <w:rFonts w:ascii="標楷體" w:eastAsia="標楷體" w:hAnsi="標楷體"/>
                <w:bCs/>
                <w:szCs w:val="27"/>
              </w:rPr>
            </w:pPr>
            <w:r>
              <w:rPr>
                <w:rFonts w:ascii="標楷體" w:eastAsia="標楷體" w:hAnsi="標楷體" w:hint="eastAsia"/>
                <w:bCs/>
                <w:szCs w:val="27"/>
              </w:rPr>
              <w:t>高雄醫學大學藥學系助理</w:t>
            </w:r>
            <w:r w:rsidR="001E4A76">
              <w:rPr>
                <w:rFonts w:ascii="標楷體" w:eastAsia="標楷體" w:hAnsi="標楷體" w:hint="eastAsia"/>
                <w:bCs/>
                <w:szCs w:val="27"/>
              </w:rPr>
              <w:t>教授</w:t>
            </w:r>
          </w:p>
        </w:tc>
      </w:tr>
      <w:tr w:rsidR="005711F9" w:rsidRPr="008731CA" w:rsidTr="00782E45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5711F9" w:rsidRPr="008731CA" w:rsidRDefault="005711F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0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0 – 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15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" w:type="pct"/>
            <w:gridSpan w:val="2"/>
            <w:vAlign w:val="center"/>
          </w:tcPr>
          <w:p w:rsidR="005711F9" w:rsidRPr="008731CA" w:rsidRDefault="005711F9" w:rsidP="00B81B4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/>
                <w:bCs/>
                <w:color w:val="auto"/>
              </w:rPr>
              <w:t>Break</w:t>
            </w:r>
            <w:r w:rsidRPr="008731CA">
              <w:rPr>
                <w:rFonts w:ascii="Times New Roman" w:eastAsia="標楷體" w:hAnsi="Times New Roman" w:cs="Times New Roman" w:hint="eastAsia"/>
                <w:bCs/>
                <w:color w:val="auto"/>
              </w:rPr>
              <w:t xml:space="preserve"> Time</w:t>
            </w:r>
          </w:p>
        </w:tc>
      </w:tr>
      <w:tr w:rsidR="00762BA9" w:rsidRPr="008731CA" w:rsidTr="00B8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" w:type="pct"/>
            <w:vAlign w:val="center"/>
          </w:tcPr>
          <w:p w:rsidR="00762BA9" w:rsidRPr="008731CA" w:rsidRDefault="00762BA9" w:rsidP="00B81B4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 xml:space="preserve">15 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– 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7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>:1</w:t>
            </w:r>
            <w:r w:rsidRPr="008731CA">
              <w:rPr>
                <w:rFonts w:ascii="Times New Roman" w:eastAsia="標楷體" w:hAnsi="Times New Roman" w:cs="Times New Roman" w:hint="eastAsia"/>
                <w:b/>
                <w:bCs/>
                <w:color w:val="auto"/>
              </w:rPr>
              <w:t>5</w:t>
            </w:r>
            <w:r w:rsidRPr="008731CA">
              <w:rPr>
                <w:rFonts w:ascii="Times New Roman" w:eastAsia="標楷體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359" w:type="pct"/>
            <w:vAlign w:val="center"/>
          </w:tcPr>
          <w:p w:rsidR="009D0B54" w:rsidRPr="008731CA" w:rsidRDefault="009D0B54" w:rsidP="00B81B4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</w:rPr>
              <w:t>Risk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0" w:type="pct"/>
            <w:vAlign w:val="center"/>
          </w:tcPr>
          <w:p w:rsidR="009D0B54" w:rsidRPr="001A29CF" w:rsidRDefault="009D0B54" w:rsidP="009D0B54">
            <w:pPr>
              <w:pStyle w:val="Default"/>
              <w:jc w:val="both"/>
              <w:rPr>
                <w:rStyle w:val="a4"/>
                <w:rFonts w:ascii="標楷體" w:eastAsia="標楷體" w:hAnsi="標楷體"/>
                <w:b w:val="0"/>
                <w:szCs w:val="27"/>
              </w:rPr>
            </w:pPr>
            <w:r w:rsidRPr="001A29CF">
              <w:rPr>
                <w:rStyle w:val="a4"/>
                <w:rFonts w:ascii="標楷體" w:eastAsia="標楷體" w:hAnsi="標楷體"/>
                <w:b w:val="0"/>
                <w:szCs w:val="27"/>
              </w:rPr>
              <w:t>李俊璋</w:t>
            </w:r>
          </w:p>
          <w:p w:rsidR="009D0B54" w:rsidRPr="008731CA" w:rsidRDefault="009D0B54" w:rsidP="009D0B54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標楷體" w:cs="Times New Roman" w:hint="eastAsia"/>
              </w:rPr>
              <w:t>成大工業衛生學科暨環境醫學研究所教授</w:t>
            </w:r>
          </w:p>
        </w:tc>
      </w:tr>
    </w:tbl>
    <w:p w:rsidR="00762BA9" w:rsidRDefault="00762BA9" w:rsidP="00762BA9">
      <w:pPr>
        <w:rPr>
          <w:rFonts w:ascii="Times New Roman" w:eastAsia="標楷體" w:hAnsi="Times New Roman" w:cs="Times New Roman"/>
          <w:szCs w:val="24"/>
        </w:rPr>
      </w:pPr>
    </w:p>
    <w:p w:rsidR="009A40D9" w:rsidRDefault="009A40D9" w:rsidP="00762BA9">
      <w:pPr>
        <w:rPr>
          <w:rFonts w:ascii="Times New Roman" w:eastAsia="標楷體" w:hAnsi="Times New Roman" w:cs="Times New Roman"/>
          <w:szCs w:val="24"/>
        </w:rPr>
      </w:pPr>
    </w:p>
    <w:p w:rsidR="009A40D9" w:rsidRPr="00A50670" w:rsidRDefault="009A40D9" w:rsidP="00762BA9">
      <w:pPr>
        <w:rPr>
          <w:rFonts w:ascii="Times New Roman" w:eastAsia="標楷體" w:hAnsi="Times New Roman" w:cs="Times New Roman"/>
          <w:szCs w:val="24"/>
        </w:rPr>
      </w:pPr>
    </w:p>
    <w:p w:rsidR="006B0668" w:rsidRPr="00890FA6" w:rsidRDefault="006B0668" w:rsidP="00890FA6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sectPr w:rsidR="006B0668" w:rsidRPr="00890FA6" w:rsidSect="00312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DA" w:rsidRDefault="00D619DA" w:rsidP="00890FA6">
      <w:r>
        <w:separator/>
      </w:r>
    </w:p>
  </w:endnote>
  <w:endnote w:type="continuationSeparator" w:id="0">
    <w:p w:rsidR="00D619DA" w:rsidRDefault="00D619DA" w:rsidP="0089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DA" w:rsidRDefault="00D619DA" w:rsidP="00890FA6">
      <w:r>
        <w:separator/>
      </w:r>
    </w:p>
  </w:footnote>
  <w:footnote w:type="continuationSeparator" w:id="0">
    <w:p w:rsidR="00D619DA" w:rsidRDefault="00D619DA" w:rsidP="0089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51F"/>
    <w:multiLevelType w:val="hybridMultilevel"/>
    <w:tmpl w:val="18D4DCCA"/>
    <w:lvl w:ilvl="0" w:tplc="F744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F71F13"/>
    <w:multiLevelType w:val="hybridMultilevel"/>
    <w:tmpl w:val="EF4246A6"/>
    <w:lvl w:ilvl="0" w:tplc="FD4E4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0"/>
    <w:rsid w:val="00031774"/>
    <w:rsid w:val="000A04B0"/>
    <w:rsid w:val="000E6E46"/>
    <w:rsid w:val="00152C9A"/>
    <w:rsid w:val="00155834"/>
    <w:rsid w:val="001A29CF"/>
    <w:rsid w:val="001A35A4"/>
    <w:rsid w:val="001E4A76"/>
    <w:rsid w:val="00256C5D"/>
    <w:rsid w:val="00270D34"/>
    <w:rsid w:val="002D4109"/>
    <w:rsid w:val="003125D8"/>
    <w:rsid w:val="00394101"/>
    <w:rsid w:val="003B6C5B"/>
    <w:rsid w:val="00447C7B"/>
    <w:rsid w:val="005353C3"/>
    <w:rsid w:val="005711F9"/>
    <w:rsid w:val="00576499"/>
    <w:rsid w:val="005A7ACE"/>
    <w:rsid w:val="005D4521"/>
    <w:rsid w:val="006A206F"/>
    <w:rsid w:val="006B0668"/>
    <w:rsid w:val="006D4594"/>
    <w:rsid w:val="00737F55"/>
    <w:rsid w:val="0075750C"/>
    <w:rsid w:val="00762BA9"/>
    <w:rsid w:val="00770C5C"/>
    <w:rsid w:val="007847F2"/>
    <w:rsid w:val="00785788"/>
    <w:rsid w:val="007A0475"/>
    <w:rsid w:val="007F42EF"/>
    <w:rsid w:val="008731CA"/>
    <w:rsid w:val="00890FA6"/>
    <w:rsid w:val="00900508"/>
    <w:rsid w:val="00945E96"/>
    <w:rsid w:val="0095365D"/>
    <w:rsid w:val="009A1150"/>
    <w:rsid w:val="009A40D9"/>
    <w:rsid w:val="009B23EC"/>
    <w:rsid w:val="009D0B54"/>
    <w:rsid w:val="009D7FC3"/>
    <w:rsid w:val="00A269CA"/>
    <w:rsid w:val="00A50670"/>
    <w:rsid w:val="00AE57CC"/>
    <w:rsid w:val="00B819A5"/>
    <w:rsid w:val="00BF352F"/>
    <w:rsid w:val="00C7692F"/>
    <w:rsid w:val="00CD6758"/>
    <w:rsid w:val="00D46B18"/>
    <w:rsid w:val="00D619DA"/>
    <w:rsid w:val="00DB14E1"/>
    <w:rsid w:val="00DC2EE8"/>
    <w:rsid w:val="00DF4987"/>
    <w:rsid w:val="00E81C2C"/>
    <w:rsid w:val="00ED4C7C"/>
    <w:rsid w:val="00F16977"/>
    <w:rsid w:val="00FD616A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4B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152C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155834"/>
    <w:rPr>
      <w:b/>
      <w:bCs/>
    </w:rPr>
  </w:style>
  <w:style w:type="paragraph" w:styleId="a5">
    <w:name w:val="List Paragraph"/>
    <w:basedOn w:val="a"/>
    <w:uiPriority w:val="34"/>
    <w:qFormat/>
    <w:rsid w:val="006B06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9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F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F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4B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Light List"/>
    <w:basedOn w:val="a1"/>
    <w:uiPriority w:val="61"/>
    <w:rsid w:val="00152C9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Strong"/>
    <w:basedOn w:val="a0"/>
    <w:uiPriority w:val="22"/>
    <w:qFormat/>
    <w:rsid w:val="00155834"/>
    <w:rPr>
      <w:b/>
      <w:bCs/>
    </w:rPr>
  </w:style>
  <w:style w:type="paragraph" w:styleId="a5">
    <w:name w:val="List Paragraph"/>
    <w:basedOn w:val="a"/>
    <w:uiPriority w:val="34"/>
    <w:qFormat/>
    <w:rsid w:val="006B06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9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F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高醫藥學院</dc:creator>
  <cp:lastModifiedBy>N520</cp:lastModifiedBy>
  <cp:revision>16</cp:revision>
  <cp:lastPrinted>2013-11-07T01:23:00Z</cp:lastPrinted>
  <dcterms:created xsi:type="dcterms:W3CDTF">2013-10-21T00:29:00Z</dcterms:created>
  <dcterms:modified xsi:type="dcterms:W3CDTF">2013-11-12T06:53:00Z</dcterms:modified>
</cp:coreProperties>
</file>